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8F" w:rsidRPr="00754D60" w:rsidRDefault="00754D60" w:rsidP="00754D6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54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Новости образования №31</w:t>
      </w:r>
    </w:p>
    <w:p w:rsidR="00754D60" w:rsidRPr="0087698F" w:rsidRDefault="00754D60" w:rsidP="0087698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98F" w:rsidRPr="00873B9E" w:rsidRDefault="0087698F" w:rsidP="00873B9E">
      <w:pPr>
        <w:pStyle w:val="a6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февраля в Гуманитарном университете</w:t>
      </w:r>
      <w:r w:rsidRPr="0087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открытых дверей пройдет как</w:t>
      </w:r>
      <w:r w:rsidRPr="0087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праздник</w:t>
      </w:r>
    </w:p>
    <w:p w:rsidR="006018B2" w:rsidRPr="0087698F" w:rsidRDefault="006018B2" w:rsidP="004922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98F" w:rsidRPr="0087698F" w:rsidRDefault="0087698F" w:rsidP="00492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98F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49227E">
        <w:rPr>
          <w:rFonts w:ascii="Times New Roman" w:hAnsi="Times New Roman" w:cs="Times New Roman"/>
          <w:b/>
          <w:sz w:val="28"/>
          <w:szCs w:val="28"/>
        </w:rPr>
        <w:t>14 февраля</w:t>
      </w:r>
      <w:r w:rsidRPr="0087698F">
        <w:rPr>
          <w:rFonts w:ascii="Times New Roman" w:hAnsi="Times New Roman" w:cs="Times New Roman"/>
          <w:sz w:val="28"/>
          <w:szCs w:val="28"/>
        </w:rPr>
        <w:t xml:space="preserve"> связана для большинства из нас с Днем влюбленных. Студенты Гуманитарного университета всегда отмечают этот День яркими событиями – рассылкой </w:t>
      </w:r>
      <w:proofErr w:type="spellStart"/>
      <w:r w:rsidRPr="0087698F">
        <w:rPr>
          <w:rFonts w:ascii="Times New Roman" w:hAnsi="Times New Roman" w:cs="Times New Roman"/>
          <w:sz w:val="28"/>
          <w:szCs w:val="28"/>
        </w:rPr>
        <w:t>валентинок</w:t>
      </w:r>
      <w:proofErr w:type="spellEnd"/>
      <w:r w:rsidRPr="0087698F">
        <w:rPr>
          <w:rFonts w:ascii="Times New Roman" w:hAnsi="Times New Roman" w:cs="Times New Roman"/>
          <w:sz w:val="28"/>
          <w:szCs w:val="28"/>
        </w:rPr>
        <w:t xml:space="preserve">, выставкой незабываемых артефактов, танцевальным конкурсом, но в этом году мы решили посвятить нашу долгожданную встречу с абитуриентами – День открытых дверей – другой волшебной и праздничной теме. Китайский Новый год! Вот когда, наконец, наступит время Красной обезьяны! </w:t>
      </w:r>
    </w:p>
    <w:p w:rsidR="0087698F" w:rsidRPr="0087698F" w:rsidRDefault="0087698F" w:rsidP="00492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98F">
        <w:rPr>
          <w:rFonts w:ascii="Times New Roman" w:hAnsi="Times New Roman" w:cs="Times New Roman"/>
          <w:sz w:val="28"/>
          <w:szCs w:val="28"/>
        </w:rPr>
        <w:br/>
        <w:t>С Новым годом, дорогие абитуриенты!</w:t>
      </w:r>
    </w:p>
    <w:p w:rsidR="0087698F" w:rsidRDefault="0087698F" w:rsidP="0049227E">
      <w:pPr>
        <w:spacing w:after="0"/>
      </w:pPr>
      <w:r w:rsidRPr="0087698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FD9F78C" wp14:editId="37FA5FD2">
            <wp:simplePos x="0" y="0"/>
            <wp:positionH relativeFrom="column">
              <wp:posOffset>15240</wp:posOffset>
            </wp:positionH>
            <wp:positionV relativeFrom="paragraph">
              <wp:posOffset>17145</wp:posOffset>
            </wp:positionV>
            <wp:extent cx="2152650" cy="1543050"/>
            <wp:effectExtent l="0" t="0" r="0" b="0"/>
            <wp:wrapSquare wrapText="bothSides"/>
            <wp:docPr id="10" name="Рисунок 10" descr="E:\КИС\Г У\РЕКЛАМА\фото к макетам\ГУ-Китай\F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ИС\Г У\РЕКЛАМА\фото к макетам\ГУ-Китай\F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4" b="19331"/>
                    <a:stretch/>
                  </pic:blipFill>
                  <pic:spPr bwMode="auto">
                    <a:xfrm>
                      <a:off x="0" y="0"/>
                      <a:ext cx="2152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98F">
        <w:rPr>
          <w:rFonts w:ascii="Times New Roman" w:hAnsi="Times New Roman" w:cs="Times New Roman"/>
          <w:sz w:val="28"/>
          <w:szCs w:val="28"/>
        </w:rPr>
        <w:t xml:space="preserve">Дело в том, что в нашем университете, который в этом учебном году начал сотрудничество и программу обмена студентами с университетом </w:t>
      </w:r>
      <w:proofErr w:type="spellStart"/>
      <w:r w:rsidRPr="0087698F">
        <w:rPr>
          <w:rFonts w:ascii="Times New Roman" w:hAnsi="Times New Roman" w:cs="Times New Roman"/>
          <w:sz w:val="28"/>
          <w:szCs w:val="28"/>
        </w:rPr>
        <w:t>Хуалянь</w:t>
      </w:r>
      <w:proofErr w:type="spellEnd"/>
      <w:r w:rsidRPr="0087698F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 w:rsidRPr="0087698F">
        <w:rPr>
          <w:rFonts w:ascii="Times New Roman" w:hAnsi="Times New Roman" w:cs="Times New Roman"/>
          <w:sz w:val="28"/>
          <w:szCs w:val="28"/>
        </w:rPr>
        <w:t>Гуаньчжоу</w:t>
      </w:r>
      <w:proofErr w:type="spellEnd"/>
      <w:r w:rsidRPr="0087698F">
        <w:rPr>
          <w:rFonts w:ascii="Times New Roman" w:hAnsi="Times New Roman" w:cs="Times New Roman"/>
          <w:sz w:val="28"/>
          <w:szCs w:val="28"/>
        </w:rPr>
        <w:t xml:space="preserve">, Китай), на факультете </w:t>
      </w:r>
      <w:proofErr w:type="spellStart"/>
      <w:r w:rsidRPr="0087698F">
        <w:rPr>
          <w:rFonts w:ascii="Times New Roman" w:hAnsi="Times New Roman" w:cs="Times New Roman"/>
          <w:sz w:val="28"/>
          <w:szCs w:val="28"/>
        </w:rPr>
        <w:t>телерадиожурналистики</w:t>
      </w:r>
      <w:proofErr w:type="spellEnd"/>
      <w:r w:rsidRPr="0087698F">
        <w:rPr>
          <w:rFonts w:ascii="Times New Roman" w:hAnsi="Times New Roman" w:cs="Times New Roman"/>
          <w:sz w:val="28"/>
          <w:szCs w:val="28"/>
        </w:rPr>
        <w:t xml:space="preserve"> проходят годичную стажировку семь китайских студенток. Они и поделятся со всеми теми, кто придет на День открытых дверей некоторыми традициями празднования китайского Нового года. </w:t>
      </w:r>
      <w:r w:rsidRPr="0087698F">
        <w:rPr>
          <w:rFonts w:ascii="Times New Roman" w:hAnsi="Times New Roman" w:cs="Times New Roman"/>
          <w:sz w:val="28"/>
          <w:szCs w:val="28"/>
        </w:rPr>
        <w:br/>
        <w:t xml:space="preserve">Поэтому наших гостей ждет поздравление с Новым годом на китайском языке, чайная церемония и мастер-класс по изготовлению традиционных китайских открыток! </w:t>
      </w:r>
      <w:r w:rsidRPr="0087698F">
        <w:rPr>
          <w:rFonts w:ascii="Times New Roman" w:hAnsi="Times New Roman" w:cs="Times New Roman"/>
          <w:sz w:val="28"/>
          <w:szCs w:val="28"/>
        </w:rPr>
        <w:br/>
      </w:r>
      <w:r w:rsidRPr="0087698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7698F">
        <w:rPr>
          <w:rFonts w:ascii="Times New Roman" w:hAnsi="Times New Roman" w:cs="Times New Roman"/>
          <w:sz w:val="28"/>
          <w:szCs w:val="28"/>
        </w:rPr>
        <w:t xml:space="preserve">Так же пройдёт традиционная встреча с ректором </w:t>
      </w:r>
      <w:r w:rsidRPr="0049227E">
        <w:rPr>
          <w:rFonts w:ascii="Times New Roman" w:hAnsi="Times New Roman" w:cs="Times New Roman"/>
          <w:b/>
          <w:sz w:val="28"/>
          <w:szCs w:val="28"/>
        </w:rPr>
        <w:t>Гуманитарного университета,</w:t>
      </w:r>
      <w:r w:rsidRPr="0087698F">
        <w:rPr>
          <w:rFonts w:ascii="Times New Roman" w:hAnsi="Times New Roman" w:cs="Times New Roman"/>
          <w:sz w:val="28"/>
          <w:szCs w:val="28"/>
        </w:rPr>
        <w:t xml:space="preserve"> обсуждение правил приема на 2016год с ответственным секретарем Приемной комиссии, знакомство с деканами  факультетов ГУ (бизнеса и управления (направления Менеджмент и Экономика), социальной психологии (направления Психология, Сервис, Туризм, Гостиничное дело, Реклама и связи с </w:t>
      </w:r>
      <w:proofErr w:type="spellStart"/>
      <w:r w:rsidRPr="0087698F">
        <w:rPr>
          <w:rFonts w:ascii="Times New Roman" w:hAnsi="Times New Roman" w:cs="Times New Roman"/>
          <w:sz w:val="28"/>
          <w:szCs w:val="28"/>
        </w:rPr>
        <w:t>обшщественностью</w:t>
      </w:r>
      <w:proofErr w:type="spellEnd"/>
      <w:r w:rsidRPr="0087698F">
        <w:rPr>
          <w:rFonts w:ascii="Times New Roman" w:hAnsi="Times New Roman" w:cs="Times New Roman"/>
          <w:sz w:val="28"/>
          <w:szCs w:val="28"/>
        </w:rPr>
        <w:t xml:space="preserve">, Управление персоналом), юридический, </w:t>
      </w:r>
      <w:proofErr w:type="spellStart"/>
      <w:r w:rsidRPr="0087698F">
        <w:rPr>
          <w:rFonts w:ascii="Times New Roman" w:hAnsi="Times New Roman" w:cs="Times New Roman"/>
          <w:sz w:val="28"/>
          <w:szCs w:val="28"/>
        </w:rPr>
        <w:t>телерадиожурналистики</w:t>
      </w:r>
      <w:proofErr w:type="spellEnd"/>
      <w:r w:rsidRPr="0087698F">
        <w:rPr>
          <w:rFonts w:ascii="Times New Roman" w:hAnsi="Times New Roman" w:cs="Times New Roman"/>
          <w:sz w:val="28"/>
          <w:szCs w:val="28"/>
        </w:rPr>
        <w:t xml:space="preserve">, конструирования и моделирования одежды, современного танца, компьютерных технологий) тоже обязательно состоятся. </w:t>
      </w:r>
      <w:r w:rsidRPr="005A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87698F" w:rsidRDefault="0087698F" w:rsidP="0087698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98F" w:rsidRPr="00873B9E" w:rsidRDefault="0087698F" w:rsidP="00873B9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B9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873B9E">
        <w:rPr>
          <w:rFonts w:ascii="Times New Roman" w:hAnsi="Times New Roman" w:cs="Times New Roman"/>
          <w:b/>
          <w:sz w:val="28"/>
          <w:szCs w:val="28"/>
        </w:rPr>
        <w:t xml:space="preserve"> Евразийский экономический форум молодежи (ЕЭФМ) Конгресс школьников</w:t>
      </w:r>
      <w:r w:rsidRPr="00873B9E">
        <w:rPr>
          <w:rFonts w:ascii="Times New Roman" w:hAnsi="Times New Roman" w:cs="Times New Roman"/>
          <w:sz w:val="28"/>
          <w:szCs w:val="28"/>
        </w:rPr>
        <w:t xml:space="preserve"> объявляет о начале приёма работ. Международный конкурс исследовательских работ и проектов школьников </w:t>
      </w:r>
      <w:r w:rsidRPr="00873B9E">
        <w:rPr>
          <w:rFonts w:ascii="Times New Roman" w:hAnsi="Times New Roman" w:cs="Times New Roman"/>
          <w:b/>
          <w:sz w:val="28"/>
          <w:szCs w:val="28"/>
        </w:rPr>
        <w:t>«Дебют в науке»</w:t>
      </w:r>
      <w:r w:rsidRPr="00873B9E">
        <w:rPr>
          <w:rFonts w:ascii="Times New Roman" w:hAnsi="Times New Roman" w:cs="Times New Roman"/>
          <w:sz w:val="28"/>
          <w:szCs w:val="28"/>
        </w:rPr>
        <w:t xml:space="preserve"> ждет участников с 1 по 11 класс. </w:t>
      </w:r>
    </w:p>
    <w:p w:rsidR="0087698F" w:rsidRPr="0087698F" w:rsidRDefault="0087698F" w:rsidP="008769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3ACA57" wp14:editId="39713749">
            <wp:simplePos x="0" y="0"/>
            <wp:positionH relativeFrom="column">
              <wp:posOffset>34290</wp:posOffset>
            </wp:positionH>
            <wp:positionV relativeFrom="paragraph">
              <wp:posOffset>-134620</wp:posOffset>
            </wp:positionV>
            <wp:extent cx="2348865" cy="1217930"/>
            <wp:effectExtent l="0" t="0" r="0" b="1270"/>
            <wp:wrapSquare wrapText="bothSides"/>
            <wp:docPr id="8" name="Рисунок 8" descr="G:\2015\ШКОЛЫ\РАССЫЛКА\Новости Образования\Рассылка №31\фор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5\ШКОЛЫ\РАССЫЛКА\Новости Образования\Рассылка №31\фору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98F">
        <w:rPr>
          <w:rFonts w:ascii="Times New Roman" w:hAnsi="Times New Roman" w:cs="Times New Roman"/>
          <w:sz w:val="28"/>
          <w:szCs w:val="28"/>
        </w:rPr>
        <w:t>Тематика номинаций:</w:t>
      </w:r>
    </w:p>
    <w:p w:rsidR="0087698F" w:rsidRPr="0087698F" w:rsidRDefault="0087698F" w:rsidP="0087698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7698F">
        <w:rPr>
          <w:rFonts w:ascii="Times New Roman" w:hAnsi="Times New Roman"/>
          <w:bCs/>
          <w:sz w:val="28"/>
          <w:szCs w:val="28"/>
        </w:rPr>
        <w:t>«Будьте здоровы» -</w:t>
      </w:r>
      <w:r w:rsidRPr="0087698F">
        <w:rPr>
          <w:rFonts w:ascii="Times New Roman" w:hAnsi="Times New Roman"/>
          <w:b w:val="0"/>
          <w:bCs/>
          <w:sz w:val="28"/>
          <w:szCs w:val="28"/>
        </w:rPr>
        <w:t xml:space="preserve"> проекты по химии, медицине, технологии питания, изучающие влияние различных факторов на здоровье человека; </w:t>
      </w:r>
    </w:p>
    <w:p w:rsidR="0087698F" w:rsidRPr="0087698F" w:rsidRDefault="0087698F" w:rsidP="0087698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7698F">
        <w:rPr>
          <w:rFonts w:ascii="Times New Roman" w:hAnsi="Times New Roman"/>
          <w:bCs/>
          <w:sz w:val="28"/>
          <w:szCs w:val="28"/>
        </w:rPr>
        <w:t xml:space="preserve">«Калейдоскоп идей» </w:t>
      </w:r>
      <w:r w:rsidRPr="0087698F">
        <w:rPr>
          <w:rFonts w:ascii="Times New Roman" w:hAnsi="Times New Roman"/>
          <w:b w:val="0"/>
          <w:bCs/>
          <w:sz w:val="28"/>
          <w:szCs w:val="28"/>
        </w:rPr>
        <w:t>– проекты, направленные на решение задач по духовно-нравственному, патриотическому воспитанию, повышению социальной активности, гражданской ответственности, толерантности, решение социальных проблем общества;</w:t>
      </w:r>
    </w:p>
    <w:p w:rsidR="0087698F" w:rsidRPr="0087698F" w:rsidRDefault="0087698F" w:rsidP="0087698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7698F">
        <w:rPr>
          <w:rFonts w:ascii="Times New Roman" w:hAnsi="Times New Roman"/>
          <w:bCs/>
          <w:sz w:val="28"/>
          <w:szCs w:val="28"/>
        </w:rPr>
        <w:t xml:space="preserve">«Клуб путешественников» </w:t>
      </w:r>
      <w:r w:rsidRPr="0087698F">
        <w:rPr>
          <w:rFonts w:ascii="Times New Roman" w:hAnsi="Times New Roman"/>
          <w:b w:val="0"/>
          <w:bCs/>
          <w:sz w:val="28"/>
          <w:szCs w:val="28"/>
        </w:rPr>
        <w:t>– разработка тематических туристических маршрутов с посещением различных исторических мест, культурных и природных объектов; виртуальные туристические маршруты, путеводители;</w:t>
      </w:r>
    </w:p>
    <w:p w:rsidR="0087698F" w:rsidRPr="0087698F" w:rsidRDefault="0087698F" w:rsidP="0087698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7698F">
        <w:rPr>
          <w:rFonts w:ascii="Times New Roman" w:hAnsi="Times New Roman"/>
          <w:sz w:val="28"/>
          <w:szCs w:val="28"/>
        </w:rPr>
        <w:t xml:space="preserve">«Экологическая поляна» </w:t>
      </w:r>
      <w:r w:rsidRPr="0087698F">
        <w:rPr>
          <w:rFonts w:ascii="Times New Roman" w:hAnsi="Times New Roman"/>
          <w:b w:val="0"/>
          <w:sz w:val="28"/>
          <w:szCs w:val="28"/>
        </w:rPr>
        <w:t>– предложения по сохранению природных экосистем, предотвращению (сокращению) загрязнения окружающей среды, улучшению состояния компонентов природных экосистем, изменению отношения людей к живой природе;</w:t>
      </w:r>
    </w:p>
    <w:p w:rsidR="0087698F" w:rsidRPr="0087698F" w:rsidRDefault="0087698F" w:rsidP="0087698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7698F">
        <w:rPr>
          <w:rFonts w:ascii="Times New Roman" w:hAnsi="Times New Roman"/>
          <w:bCs/>
          <w:sz w:val="28"/>
          <w:szCs w:val="28"/>
        </w:rPr>
        <w:t>«Экономическая шкатулка»</w:t>
      </w:r>
      <w:r w:rsidRPr="0087698F">
        <w:rPr>
          <w:rFonts w:ascii="Times New Roman" w:hAnsi="Times New Roman"/>
          <w:b w:val="0"/>
          <w:bCs/>
          <w:sz w:val="28"/>
          <w:szCs w:val="28"/>
        </w:rPr>
        <w:t xml:space="preserve"> - проекты по экономике, предпринимательству, </w:t>
      </w:r>
      <w:proofErr w:type="gramStart"/>
      <w:r w:rsidRPr="0087698F">
        <w:rPr>
          <w:rFonts w:ascii="Times New Roman" w:hAnsi="Times New Roman"/>
          <w:b w:val="0"/>
          <w:bCs/>
          <w:sz w:val="28"/>
          <w:szCs w:val="28"/>
        </w:rPr>
        <w:t>бизнес-проекты</w:t>
      </w:r>
      <w:proofErr w:type="gramEnd"/>
      <w:r w:rsidRPr="0087698F">
        <w:rPr>
          <w:rFonts w:ascii="Times New Roman" w:hAnsi="Times New Roman"/>
          <w:b w:val="0"/>
          <w:bCs/>
          <w:sz w:val="28"/>
          <w:szCs w:val="28"/>
        </w:rPr>
        <w:t>, решающие конкретные задачи в сфере экономики и производства, разрабатывающие новые товары и услуги;</w:t>
      </w:r>
    </w:p>
    <w:p w:rsidR="0087698F" w:rsidRPr="0087698F" w:rsidRDefault="0087698F" w:rsidP="0087698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7698F">
        <w:rPr>
          <w:rFonts w:ascii="Times New Roman" w:hAnsi="Times New Roman"/>
          <w:bCs/>
          <w:sz w:val="28"/>
          <w:szCs w:val="28"/>
        </w:rPr>
        <w:t xml:space="preserve">«Энергия будущего» </w:t>
      </w:r>
      <w:r w:rsidRPr="0087698F">
        <w:rPr>
          <w:rFonts w:ascii="Times New Roman" w:hAnsi="Times New Roman"/>
          <w:b w:val="0"/>
          <w:bCs/>
          <w:sz w:val="28"/>
          <w:szCs w:val="28"/>
        </w:rPr>
        <w:t>– проекты, направленные на осмысление роли энергопромышленного комплекса, в том числе атомного, в экономическом и инновационном развитии региона, страны.</w:t>
      </w:r>
    </w:p>
    <w:p w:rsidR="0087698F" w:rsidRPr="0087698F" w:rsidRDefault="0087698F" w:rsidP="0087698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7698F">
        <w:rPr>
          <w:rFonts w:ascii="Times New Roman" w:hAnsi="Times New Roman"/>
          <w:sz w:val="28"/>
          <w:szCs w:val="28"/>
        </w:rPr>
        <w:t>«</w:t>
      </w:r>
      <w:proofErr w:type="spellStart"/>
      <w:r w:rsidRPr="0087698F">
        <w:rPr>
          <w:rFonts w:ascii="Times New Roman" w:hAnsi="Times New Roman"/>
          <w:sz w:val="28"/>
          <w:szCs w:val="28"/>
        </w:rPr>
        <w:t>Welcome</w:t>
      </w:r>
      <w:proofErr w:type="spellEnd"/>
      <w:r w:rsidRPr="0087698F">
        <w:rPr>
          <w:rFonts w:ascii="Times New Roman" w:hAnsi="Times New Roman"/>
          <w:sz w:val="28"/>
          <w:szCs w:val="28"/>
        </w:rPr>
        <w:t>»</w:t>
      </w:r>
      <w:r w:rsidRPr="0087698F">
        <w:rPr>
          <w:rFonts w:ascii="Times New Roman" w:hAnsi="Times New Roman"/>
          <w:b w:val="0"/>
          <w:sz w:val="28"/>
          <w:szCs w:val="28"/>
        </w:rPr>
        <w:t xml:space="preserve"> – раскрытие национальных и культурных особенностей, традиций страны изучаемого языка, либо родного языка (когда русский язык является вторым, иностранным);</w:t>
      </w:r>
    </w:p>
    <w:p w:rsidR="0087698F" w:rsidRPr="0087698F" w:rsidRDefault="0087698F" w:rsidP="0087698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7698F">
        <w:rPr>
          <w:rFonts w:ascii="Times New Roman" w:hAnsi="Times New Roman"/>
          <w:bCs/>
          <w:sz w:val="28"/>
          <w:szCs w:val="28"/>
        </w:rPr>
        <w:t>«Проба пера»</w:t>
      </w:r>
      <w:r w:rsidRPr="0087698F">
        <w:rPr>
          <w:rFonts w:ascii="Times New Roman" w:hAnsi="Times New Roman"/>
          <w:b w:val="0"/>
          <w:bCs/>
          <w:sz w:val="28"/>
          <w:szCs w:val="28"/>
        </w:rPr>
        <w:t xml:space="preserve"> - проекты учащихся начальной школы, несоответствующие тематике вышеперечисленных направлений; для участия в данной номинации проект должен включать элементы исследования, наблюдения, простые эксперименты, быть творческим.</w:t>
      </w:r>
    </w:p>
    <w:p w:rsidR="0087698F" w:rsidRPr="0087698F" w:rsidRDefault="0087698F" w:rsidP="008769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98F">
        <w:rPr>
          <w:rFonts w:ascii="Times New Roman" w:hAnsi="Times New Roman" w:cs="Times New Roman"/>
          <w:sz w:val="28"/>
          <w:szCs w:val="28"/>
        </w:rPr>
        <w:t xml:space="preserve">Конкурсные работы принимаются </w:t>
      </w:r>
      <w:r w:rsidRPr="0087698F">
        <w:rPr>
          <w:rFonts w:ascii="Times New Roman" w:hAnsi="Times New Roman" w:cs="Times New Roman"/>
          <w:b/>
          <w:sz w:val="28"/>
          <w:szCs w:val="28"/>
        </w:rPr>
        <w:t>до 31 марта 2016 года</w:t>
      </w:r>
      <w:r w:rsidRPr="0087698F">
        <w:rPr>
          <w:rFonts w:ascii="Times New Roman" w:hAnsi="Times New Roman" w:cs="Times New Roman"/>
          <w:sz w:val="28"/>
          <w:szCs w:val="28"/>
        </w:rPr>
        <w:t xml:space="preserve"> только в электронном виде на электронный адрес: </w:t>
      </w:r>
      <w:hyperlink r:id="rId8" w:history="1">
        <w:r w:rsidRPr="0087698F">
          <w:rPr>
            <w:rFonts w:ascii="Times New Roman" w:eastAsia="Cambria" w:hAnsi="Times New Roman" w:cs="Times New Roman"/>
            <w:color w:val="0000FF"/>
            <w:sz w:val="28"/>
            <w:szCs w:val="28"/>
            <w:u w:val="single"/>
          </w:rPr>
          <w:t>pr-com@usue.ru</w:t>
        </w:r>
      </w:hyperlink>
    </w:p>
    <w:p w:rsidR="0087698F" w:rsidRDefault="0087698F" w:rsidP="0087698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98F">
        <w:rPr>
          <w:rFonts w:ascii="Times New Roman" w:hAnsi="Times New Roman" w:cs="Times New Roman"/>
          <w:sz w:val="28"/>
          <w:szCs w:val="28"/>
        </w:rPr>
        <w:t>Участие в Евразийском экономическом форуме молодежи засчитывается за индивидуальные достижения.</w:t>
      </w:r>
      <w:r w:rsidRPr="0087698F">
        <w:rPr>
          <w:rFonts w:ascii="Times New Roman" w:hAnsi="Times New Roman" w:cs="Times New Roman"/>
          <w:b/>
          <w:sz w:val="28"/>
          <w:szCs w:val="28"/>
        </w:rPr>
        <w:t xml:space="preserve"> Школьники – лауреаты и призеры ЕЭФМ полу</w:t>
      </w:r>
      <w:r w:rsidR="00754D60">
        <w:rPr>
          <w:rFonts w:ascii="Times New Roman" w:hAnsi="Times New Roman" w:cs="Times New Roman"/>
          <w:b/>
          <w:sz w:val="28"/>
          <w:szCs w:val="28"/>
        </w:rPr>
        <w:t>чают дополнительные баллы к ЕГЭ</w:t>
      </w:r>
    </w:p>
    <w:p w:rsidR="0049227E" w:rsidRPr="00873B9E" w:rsidRDefault="0049227E" w:rsidP="00873B9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D60">
        <w:rPr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450A57C1" wp14:editId="38D554BD">
            <wp:simplePos x="0" y="0"/>
            <wp:positionH relativeFrom="column">
              <wp:posOffset>-127635</wp:posOffset>
            </wp:positionH>
            <wp:positionV relativeFrom="paragraph">
              <wp:posOffset>110490</wp:posOffset>
            </wp:positionV>
            <wp:extent cx="1285875" cy="2724150"/>
            <wp:effectExtent l="0" t="0" r="9525" b="0"/>
            <wp:wrapSquare wrapText="bothSides"/>
            <wp:docPr id="25" name="Рисунок 25" descr="G:\2015\ШКОЛЫ\РАССЫЛКА\Новости Образования\Рассылка № 30\XqzjLuB1U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2015\ШКОЛЫ\РАССЫЛКА\Новости Образования\Рассылка № 30\XqzjLuB1Uw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 февраля в 14.00 в Уральском ГАУ (Тургенева, 23) состоится День открытых дверей </w:t>
      </w:r>
      <w:proofErr w:type="gramStart"/>
      <w:r w:rsidRPr="00873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873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поступающих на программы </w:t>
      </w:r>
      <w:proofErr w:type="spellStart"/>
      <w:r w:rsidRPr="00873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Pr="00873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873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специалитета</w:t>
      </w:r>
      <w:proofErr w:type="spellEnd"/>
    </w:p>
    <w:p w:rsidR="0049227E" w:rsidRPr="00754D60" w:rsidRDefault="0049227E" w:rsidP="0049227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27E" w:rsidRPr="00754D60" w:rsidRDefault="0049227E" w:rsidP="0049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будущих абитуриентов и их родителей будет возможность познакомиться с его жизнью и узнать об условиях поступления и обучения.</w:t>
      </w:r>
    </w:p>
    <w:p w:rsidR="0049227E" w:rsidRPr="00754D60" w:rsidRDefault="0049227E" w:rsidP="0049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мероприятия включает в себя, просмотр просмотра фильма об Уральском ГАУ, благодаря которому гости смогут познакомиться с историей нашего университета. Затем выступят представители факультетов, с подробным рассказом об условиях приема и обучения.</w:t>
      </w:r>
    </w:p>
    <w:p w:rsidR="0049227E" w:rsidRPr="00754D60" w:rsidRDefault="0049227E" w:rsidP="0049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Уральский государственный аграрный университет ведет набор в 2016 году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профилям подготовки как: Агробизнес,  </w:t>
      </w:r>
      <w:r w:rsidRPr="009A6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Декоративное садоводство и ландшафтный дизайн,  Садово-парковое и ландшафтное строительство, Сервис транспортных и транспортн</w:t>
      </w:r>
      <w:proofErr w:type="gramStart"/>
      <w:r w:rsidRPr="009A6EF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A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технологических машин и оборудования, Технические системы в агробизнесе,   Ветеринарно-санитарная экспертиза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</w:p>
    <w:p w:rsidR="0049227E" w:rsidRPr="00754D60" w:rsidRDefault="0049227E" w:rsidP="0049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5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с исчерпывающей информацией об условиях приема в этом году можно ознакомиться на официальном сайте </w:t>
      </w:r>
      <w:hyperlink r:id="rId10" w:tgtFrame="_blank" w:history="1">
        <w:r w:rsidRPr="00754D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http://urgau.ru/index.php/abiturientu/prijomnaya-kampaniya-2016</w:t>
        </w:r>
      </w:hyperlink>
    </w:p>
    <w:p w:rsidR="00754D60" w:rsidRPr="0087698F" w:rsidRDefault="00754D60" w:rsidP="0087698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8B2" w:rsidRPr="0087698F" w:rsidRDefault="006018B2" w:rsidP="00873B9E">
      <w:pPr>
        <w:pStyle w:val="1"/>
        <w:numPr>
          <w:ilvl w:val="0"/>
          <w:numId w:val="5"/>
        </w:numPr>
        <w:rPr>
          <w:sz w:val="28"/>
          <w:szCs w:val="28"/>
        </w:rPr>
      </w:pPr>
      <w:r w:rsidRPr="0087698F">
        <w:rPr>
          <w:sz w:val="28"/>
          <w:szCs w:val="28"/>
        </w:rPr>
        <w:t>РГППУ принял участие в образовательной выставке «Навигатор поступления-2016»</w:t>
      </w:r>
    </w:p>
    <w:p w:rsidR="006018B2" w:rsidRPr="0087698F" w:rsidRDefault="0049227E" w:rsidP="00601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9437082" wp14:editId="4B3FDE07">
            <wp:simplePos x="0" y="0"/>
            <wp:positionH relativeFrom="column">
              <wp:posOffset>-3810</wp:posOffset>
            </wp:positionH>
            <wp:positionV relativeFrom="paragraph">
              <wp:posOffset>970280</wp:posOffset>
            </wp:positionV>
            <wp:extent cx="2095500" cy="1466850"/>
            <wp:effectExtent l="0" t="0" r="0" b="0"/>
            <wp:wrapSquare wrapText="bothSides"/>
            <wp:docPr id="14" name="Рисунок 14" descr="G:\2015\ШКОЛЫ\РАССЫЛКА\Новости Образования\Рассылка №31\08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5\ШКОЛЫ\РАССЫЛКА\Новости Образования\Рассылка №31\08_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8B2" w:rsidRPr="0087698F">
        <w:rPr>
          <w:rFonts w:ascii="Times New Roman" w:hAnsi="Times New Roman" w:cs="Times New Roman"/>
          <w:sz w:val="28"/>
          <w:szCs w:val="28"/>
        </w:rPr>
        <w:t>Наш университет принял активное участие в образовательном форуме «Навигатор поступления-2016». Выставка прошла в Екатеринбурге 7 февраля в Центре международной торговли (ул. Куйбышева, 44). Для многих ребят это был реальный шанс узнать все о выборе профессии, правилах сдачи ЕГЭ и поступлении в лучшие вузы страны в 2016 году. </w:t>
      </w:r>
    </w:p>
    <w:p w:rsidR="006018B2" w:rsidRDefault="006018B2" w:rsidP="006018B2">
      <w:pPr>
        <w:rPr>
          <w:rFonts w:ascii="Times New Roman" w:hAnsi="Times New Roman" w:cs="Times New Roman"/>
          <w:sz w:val="28"/>
          <w:szCs w:val="28"/>
        </w:rPr>
      </w:pPr>
      <w:r w:rsidRPr="0087698F">
        <w:rPr>
          <w:rFonts w:ascii="Times New Roman" w:hAnsi="Times New Roman" w:cs="Times New Roman"/>
          <w:sz w:val="28"/>
          <w:szCs w:val="28"/>
        </w:rPr>
        <w:t>На выставке было зарегистрировано свыше 1500 человек.</w:t>
      </w:r>
    </w:p>
    <w:p w:rsidR="006018B2" w:rsidRPr="0087698F" w:rsidRDefault="006018B2" w:rsidP="006018B2">
      <w:pPr>
        <w:rPr>
          <w:rFonts w:ascii="Times New Roman" w:hAnsi="Times New Roman" w:cs="Times New Roman"/>
          <w:sz w:val="28"/>
          <w:szCs w:val="28"/>
        </w:rPr>
      </w:pPr>
      <w:r w:rsidRPr="0087698F">
        <w:rPr>
          <w:rFonts w:ascii="Times New Roman" w:hAnsi="Times New Roman" w:cs="Times New Roman"/>
          <w:sz w:val="28"/>
          <w:szCs w:val="28"/>
        </w:rPr>
        <w:t>Будем рады встретить молодых людей в нашем университете на Дне открытых дверей, который состоится:</w:t>
      </w:r>
      <w:r w:rsidRPr="0087698F">
        <w:rPr>
          <w:rFonts w:ascii="Times New Roman" w:hAnsi="Times New Roman" w:cs="Times New Roman"/>
          <w:b/>
          <w:sz w:val="28"/>
          <w:szCs w:val="28"/>
        </w:rPr>
        <w:t xml:space="preserve">27 марта 2016 г. в 12:00 </w:t>
      </w:r>
      <w:r w:rsidRPr="0087698F">
        <w:rPr>
          <w:rFonts w:ascii="Times New Roman" w:hAnsi="Times New Roman" w:cs="Times New Roman"/>
          <w:sz w:val="28"/>
          <w:szCs w:val="28"/>
        </w:rPr>
        <w:t>по адресу: Екатеринбург, у</w:t>
      </w:r>
      <w:r>
        <w:rPr>
          <w:rFonts w:ascii="Times New Roman" w:hAnsi="Times New Roman" w:cs="Times New Roman"/>
          <w:sz w:val="28"/>
          <w:szCs w:val="28"/>
        </w:rPr>
        <w:t>л. Машиностроителей, 2.</w:t>
      </w:r>
    </w:p>
    <w:p w:rsidR="006018B2" w:rsidRPr="00873B9E" w:rsidRDefault="00DF1888" w:rsidP="00873B9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День открытых дверей в Академии туризма и международных отношений, колледжа </w:t>
      </w:r>
      <w:proofErr w:type="spellStart"/>
      <w:r w:rsidRPr="00873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АТиМО</w:t>
      </w:r>
      <w:proofErr w:type="spellEnd"/>
      <w:r w:rsidRPr="00873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F1888" w:rsidRPr="006018B2" w:rsidRDefault="00DF1888" w:rsidP="006018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A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C359239" wp14:editId="5E37932F">
                <wp:extent cx="304800" cy="304800"/>
                <wp:effectExtent l="0" t="0" r="0" b="0"/>
                <wp:docPr id="1" name="AutoShape 1" descr="http://uralinsttur.ru/images/rus/shopprice/94fc8df37f8241bc8410688f52b3b63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uralinsttur.ru/images/rus/shopprice/94fc8df37f8241bc8410688f52b3b63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q2QCA8QIAAA8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84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февраля 2016 года в 14:00 приглашаем на День открытых дверей выпускников школ, колледжей и техникумов, а также их родителей!</w:t>
      </w:r>
    </w:p>
    <w:p w:rsidR="00DF1888" w:rsidRPr="00840BA2" w:rsidRDefault="00DF1888" w:rsidP="00DF1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Дня открытых дверей Академии туризма и международных отношений:</w:t>
      </w:r>
    </w:p>
    <w:p w:rsidR="00DF1888" w:rsidRPr="00840BA2" w:rsidRDefault="00DF1888" w:rsidP="00601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Презентация образовательных программ </w:t>
      </w:r>
      <w:hyperlink r:id="rId12" w:history="1">
        <w:r w:rsidRPr="00601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колледжа</w:t>
        </w:r>
      </w:hyperlink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601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Академии</w:t>
        </w:r>
      </w:hyperlink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 </w:t>
      </w:r>
      <w:hyperlink r:id="rId14" w:history="1">
        <w:r w:rsidRPr="00601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двойного диплома</w:t>
        </w:r>
      </w:hyperlink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F1888" w:rsidRPr="00840BA2" w:rsidRDefault="00DF1888" w:rsidP="00601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студентов о </w:t>
      </w:r>
      <w:hyperlink r:id="rId15" w:history="1">
        <w:r w:rsidRPr="00601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российских</w:t>
        </w:r>
      </w:hyperlink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6" w:history="1">
        <w:r w:rsidRPr="00601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зарубежных</w:t>
        </w:r>
      </w:hyperlink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стажировках для студентов; </w:t>
      </w:r>
    </w:p>
    <w:p w:rsidR="00DF1888" w:rsidRPr="00840BA2" w:rsidRDefault="00DF1888" w:rsidP="00601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 </w:t>
      </w:r>
      <w:hyperlink r:id="rId17" w:history="1">
        <w:r w:rsidRPr="00601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выпускников</w:t>
        </w:r>
      </w:hyperlink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Академии туризма и международных отношений; </w:t>
      </w:r>
    </w:p>
    <w:p w:rsidR="00DF1888" w:rsidRDefault="00DF1888" w:rsidP="00601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 от </w:t>
      </w:r>
      <w:hyperlink r:id="rId18" w:history="1">
        <w:r w:rsidRPr="00601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студии гитары и игры на барабанах</w:t>
        </w:r>
      </w:hyperlink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8B2" w:rsidRDefault="006018B2" w:rsidP="00DF1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1516634B" wp14:editId="16EBF955">
            <wp:extent cx="4224619" cy="1094794"/>
            <wp:effectExtent l="0" t="0" r="5080" b="0"/>
            <wp:docPr id="15" name="Рисунок 15" descr="http://classicbus.ru/default/image/aHR0cDovL3VyYWxpbnN0dHVyLnJ1L3VtaXRpbi9pbWFnZXMvYmV6eW15YW5ueWo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icbus.ru/default/image/aHR0cDovL3VyYWxpbnN0dHVyLnJ1L3VtaXRpbi9pbWFnZXMvYmV6eW15YW5ueWouanB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13" cy="109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F1888" w:rsidRPr="00840BA2" w:rsidTr="00F9711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018B2" w:rsidRDefault="00DF1888" w:rsidP="006018B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84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84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Екатеринбург, ул. Марата, 17, 3 этаж. Телефон: (343) 245-50-04</w:t>
            </w:r>
          </w:p>
          <w:p w:rsidR="006018B2" w:rsidRDefault="006018B2" w:rsidP="00601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18B2" w:rsidRPr="00873B9E" w:rsidRDefault="006018B2" w:rsidP="00873B9E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3B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Подготовительные  курсы для абитуриентов</w:t>
            </w:r>
          </w:p>
          <w:p w:rsidR="006018B2" w:rsidRPr="003973DF" w:rsidRDefault="006018B2" w:rsidP="00601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ВПО «</w:t>
            </w:r>
            <w:r w:rsidRPr="00397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Уральский государственный лесотехнический университет</w:t>
            </w:r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018B2" w:rsidRDefault="006018B2" w:rsidP="00601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подготовки абитуриентов объявляет набор на 4-х месячные подготовительные курсы (подготовка к сдаче ЕГЭ)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русскому языку, математике, физике, биологии, обществознанию,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химии.</w:t>
            </w:r>
          </w:p>
          <w:p w:rsidR="006018B2" w:rsidRPr="003973DF" w:rsidRDefault="006018B2" w:rsidP="00601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8B2" w:rsidRDefault="006018B2" w:rsidP="00601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занятий с </w:t>
            </w:r>
            <w:r w:rsidRPr="00397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февраля 2016 года</w:t>
            </w:r>
          </w:p>
          <w:p w:rsidR="006018B2" w:rsidRDefault="006018B2" w:rsidP="00601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18B2" w:rsidRDefault="006018B2" w:rsidP="00601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5C8F77C" wp14:editId="39CB466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1906270" cy="1509395"/>
                  <wp:effectExtent l="0" t="0" r="0" b="0"/>
                  <wp:wrapSquare wrapText="bothSides"/>
                  <wp:docPr id="19" name="Рисунок 19" descr="http://ekb-room.ru/uploads/ekb/2014/10/2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kb-room.ru/uploads/ekb/2014/10/2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5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Справки и запись на курсы</w:t>
            </w:r>
            <w:proofErr w:type="gramStart"/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:rsidR="006018B2" w:rsidRPr="003973DF" w:rsidRDefault="006018B2" w:rsidP="00601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8B2" w:rsidRPr="003973DF" w:rsidRDefault="006018B2" w:rsidP="00601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тел. (343)262-96-29, сот +7 950 640 66 24 </w:t>
            </w:r>
          </w:p>
          <w:p w:rsidR="006018B2" w:rsidRPr="0087698F" w:rsidRDefault="006018B2" w:rsidP="00601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87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87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87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irdo</w:t>
            </w:r>
            <w:proofErr w:type="spellEnd"/>
            <w:r w:rsidRPr="0087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ugltu</w:t>
            </w:r>
            <w:proofErr w:type="spellEnd"/>
            <w:r w:rsidRPr="0087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87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6018B2" w:rsidRDefault="006018B2" w:rsidP="00601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по адресу: Сибирский тракт 35-А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(Институт Развития </w:t>
            </w:r>
            <w:proofErr w:type="spellStart"/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Довузовского</w:t>
            </w:r>
            <w:proofErr w:type="spellEnd"/>
            <w:r w:rsidRPr="0039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Образования)</w:t>
            </w:r>
          </w:p>
          <w:p w:rsidR="00DC1461" w:rsidRDefault="00DC1461" w:rsidP="00601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888" w:rsidRPr="00873B9E" w:rsidRDefault="00DF1888" w:rsidP="00873B9E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873B9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В Екатеринбургском театральном институте откроют школу критиков</w:t>
            </w:r>
          </w:p>
        </w:tc>
      </w:tr>
    </w:tbl>
    <w:p w:rsidR="00DF1888" w:rsidRPr="00840BA2" w:rsidRDefault="00DF1888" w:rsidP="00DF1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Посмотреть постановки учебного театра и написать рецензии приглашают горожан.</w:t>
      </w:r>
    </w:p>
    <w:tbl>
      <w:tblPr>
        <w:tblpPr w:leftFromText="45" w:rightFromText="45" w:vertAnchor="text"/>
        <w:tblW w:w="4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DF1888" w:rsidRPr="00840BA2" w:rsidTr="00F97112">
        <w:trPr>
          <w:tblCellSpacing w:w="7" w:type="dxa"/>
        </w:trPr>
        <w:tc>
          <w:tcPr>
            <w:tcW w:w="0" w:type="auto"/>
            <w:vAlign w:val="center"/>
            <w:hideMark/>
          </w:tcPr>
          <w:p w:rsidR="00DF1888" w:rsidRPr="00840BA2" w:rsidRDefault="00DF1888" w:rsidP="00F9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BA2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4659E9DD" wp14:editId="026D9F73">
                  <wp:extent cx="2476500" cy="1285875"/>
                  <wp:effectExtent l="0" t="0" r="0" b="9525"/>
                  <wp:docPr id="3" name="Рисунок 3" descr="http://www.e1.ru/news/images/new1/437/057/images/2_300x200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1.ru/news/images/new1/437/057/images/2_300x200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888" w:rsidRPr="00840BA2" w:rsidTr="00F97112">
        <w:trPr>
          <w:tblCellSpacing w:w="7" w:type="dxa"/>
        </w:trPr>
        <w:tc>
          <w:tcPr>
            <w:tcW w:w="0" w:type="auto"/>
            <w:vAlign w:val="center"/>
            <w:hideMark/>
          </w:tcPr>
          <w:p w:rsidR="00DF1888" w:rsidRPr="00840BA2" w:rsidRDefault="00DF1888" w:rsidP="00F9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Обсуждать спектакли учебного театра и писать рецензии смогут все желающие.</w:t>
            </w:r>
          </w:p>
        </w:tc>
      </w:tr>
    </w:tbl>
    <w:p w:rsidR="00DF1888" w:rsidRPr="00840BA2" w:rsidRDefault="00DF1888" w:rsidP="00DF1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Екатеринбургском государственном театральном институте </w:t>
      </w:r>
      <w:r w:rsidRPr="006E5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середине февраля откроется школа критиков</w:t>
      </w:r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Суть проекта в том, что все желающие, от школьников до пенсионеров, смогут бесплатно посещать спектакли учебного театра, обсуждать их и писать рецензии. Все материалы разместят на сайте учебного заведения.</w:t>
      </w:r>
    </w:p>
    <w:p w:rsidR="00DF1888" w:rsidRPr="00840BA2" w:rsidRDefault="00DF1888" w:rsidP="00DF1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разновозрастной публики в институте уже выбрали четыре постановки, которые будут оценивать горожане: это "Багровый остров" по Булгакову, "Стеклянный зверинец" по пьесе Теннесси Уильямса, "Гранатовый браслет" по Куприну, а также детский спектакль "</w:t>
      </w:r>
      <w:proofErr w:type="spellStart"/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Рапунцель</w:t>
      </w:r>
      <w:proofErr w:type="spellEnd"/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F1888" w:rsidRPr="00840BA2" w:rsidRDefault="00DF1888" w:rsidP="00DF1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спектаклей в программе несколько открытых лекций о критике, её принципах и развитии. В марте их проведёт профессор, доктор филологических наук Леонид Быков. Весь проект рассчитан до конца мая.</w:t>
      </w:r>
    </w:p>
    <w:p w:rsidR="00DF1888" w:rsidRPr="00840BA2" w:rsidRDefault="00DF1888" w:rsidP="00DF1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не обучение, просто небольшой курс для развития, ради интереса. По его окончании мы не даём никаких документо</w:t>
      </w:r>
      <w:r w:rsidR="003973DF">
        <w:rPr>
          <w:rFonts w:ascii="Times New Roman" w:eastAsia="Times New Roman" w:hAnsi="Times New Roman" w:cs="Times New Roman"/>
          <w:sz w:val="28"/>
          <w:szCs w:val="28"/>
          <w:lang w:eastAsia="ru-RU"/>
        </w:rPr>
        <w:t>в, только сертификат участников</w:t>
      </w:r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97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прокомментировали в вузе.</w:t>
      </w:r>
    </w:p>
    <w:p w:rsidR="00DF1888" w:rsidRPr="00840BA2" w:rsidRDefault="00DF1888" w:rsidP="00DF1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 о работе школы появится </w:t>
      </w:r>
      <w:hyperlink r:id="rId23" w:tgtFrame="_blank" w:history="1">
        <w:r w:rsidRPr="00840B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 сайте института</w:t>
        </w:r>
        <w:proofErr w:type="gramStart"/>
      </w:hyperlink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будут указаны телефоны, по которым можно записаться на лекции и просмотр спектаклей, а также место, где будут проходить занятия.  </w:t>
      </w:r>
    </w:p>
    <w:p w:rsidR="00DF1888" w:rsidRDefault="00DF1888" w:rsidP="00DF1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проект будет востребован среди </w:t>
      </w:r>
      <w:proofErr w:type="spellStart"/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екатеринбуржцев</w:t>
      </w:r>
      <w:proofErr w:type="spellEnd"/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школа критиков в будущем сможет стать полноценным курсом театрального института</w:t>
      </w:r>
    </w:p>
    <w:p w:rsidR="00502013" w:rsidRDefault="00502013" w:rsidP="00502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013" w:rsidRPr="00873B9E" w:rsidRDefault="00502013" w:rsidP="00873B9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Институт психолого-педагогического образования </w:t>
      </w:r>
      <w:r w:rsidRPr="0087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Российского государственного профессионально-педагогического университета приглашает абитуриентов!</w:t>
      </w:r>
    </w:p>
    <w:p w:rsidR="00502013" w:rsidRPr="00502013" w:rsidRDefault="00502013" w:rsidP="00502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психолого-педагогического образования предлагает программы </w:t>
      </w:r>
      <w:proofErr w:type="spellStart"/>
      <w:r w:rsidRPr="005020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5020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842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0"/>
        <w:gridCol w:w="2474"/>
        <w:gridCol w:w="1655"/>
        <w:gridCol w:w="1970"/>
      </w:tblGrid>
      <w:tr w:rsidR="00502013" w:rsidRPr="00502013" w:rsidTr="00140C31">
        <w:trPr>
          <w:trHeight w:val="94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Выпускающая кафедра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Форма/сроки обучения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</w:tr>
      <w:tr w:rsidR="00502013" w:rsidRPr="00502013" w:rsidTr="00140C31">
        <w:trPr>
          <w:trHeight w:val="1040"/>
        </w:trPr>
        <w:tc>
          <w:tcPr>
            <w:tcW w:w="2330" w:type="dxa"/>
            <w:vMerge w:val="restart"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психологии образования и профессионального развития</w:t>
            </w:r>
            <w:proofErr w:type="gramStart"/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474" w:type="dxa"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профессионального образования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года</w:t>
            </w:r>
          </w:p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Биология (ЕГЭ) </w:t>
            </w:r>
          </w:p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Русский язык (ЕГЭ) </w:t>
            </w:r>
          </w:p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Обществознание (ЕГЭ)</w:t>
            </w:r>
          </w:p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013" w:rsidRPr="00502013" w:rsidTr="00140C31">
        <w:trPr>
          <w:trHeight w:val="697"/>
        </w:trPr>
        <w:tc>
          <w:tcPr>
            <w:tcW w:w="2330" w:type="dxa"/>
            <w:vMerge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образования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1970" w:type="dxa"/>
            <w:vMerge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013" w:rsidRPr="00502013" w:rsidTr="00140C31">
        <w:trPr>
          <w:trHeight w:val="535"/>
        </w:trPr>
        <w:tc>
          <w:tcPr>
            <w:tcW w:w="2330" w:type="dxa"/>
            <w:vMerge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1970" w:type="dxa"/>
            <w:vMerge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013" w:rsidRPr="00502013" w:rsidTr="00140C31">
        <w:trPr>
          <w:trHeight w:val="890"/>
        </w:trPr>
        <w:tc>
          <w:tcPr>
            <w:tcW w:w="2330" w:type="dxa"/>
            <w:vMerge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социальная педагогика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1970" w:type="dxa"/>
            <w:vMerge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013" w:rsidRPr="00502013" w:rsidTr="00140C31">
        <w:trPr>
          <w:trHeight w:val="1260"/>
        </w:trPr>
        <w:tc>
          <w:tcPr>
            <w:tcW w:w="2330" w:type="dxa"/>
            <w:vMerge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педагогика дошкольного образования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1970" w:type="dxa"/>
            <w:vMerge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013" w:rsidRPr="00502013" w:rsidTr="00140C31">
        <w:trPr>
          <w:trHeight w:val="1779"/>
        </w:trPr>
        <w:tc>
          <w:tcPr>
            <w:tcW w:w="2330" w:type="dxa"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германской филологии</w:t>
            </w:r>
            <w:proofErr w:type="gramStart"/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74" w:type="dxa"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реферирование в сфере профессиональной коммуникации (английский язык)*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года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Английский язык (ЕГЭ)</w:t>
            </w:r>
          </w:p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Русский язык (ЕГЭ) </w:t>
            </w:r>
          </w:p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Обществознание (ЕГЭ)</w:t>
            </w:r>
          </w:p>
          <w:p w:rsidR="00502013" w:rsidRPr="00502013" w:rsidRDefault="00502013" w:rsidP="005020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013" w:rsidRPr="00502013" w:rsidRDefault="00502013" w:rsidP="00502013">
      <w:pPr>
        <w:tabs>
          <w:tab w:val="left" w:pos="30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все программы предусмотрены бюджетные места.</w:t>
      </w:r>
    </w:p>
    <w:p w:rsidR="00502013" w:rsidRPr="00502013" w:rsidRDefault="00502013" w:rsidP="00502013">
      <w:pPr>
        <w:tabs>
          <w:tab w:val="left" w:pos="30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13" w:rsidRPr="00502013" w:rsidRDefault="00502013" w:rsidP="00502013">
      <w:pPr>
        <w:tabs>
          <w:tab w:val="left" w:pos="30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1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Профессиональное обучение. Студенты получают знания не только по специальности, но и изучают психологию и педагогику. Выпускники получают дополнительную возможность трудоустройства преподавателем профессионального обучения.</w:t>
      </w:r>
    </w:p>
    <w:p w:rsidR="00502013" w:rsidRPr="00502013" w:rsidRDefault="00502013" w:rsidP="00502013">
      <w:pPr>
        <w:tabs>
          <w:tab w:val="left" w:pos="30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13" w:rsidRPr="00502013" w:rsidRDefault="00502013" w:rsidP="00502013">
      <w:pPr>
        <w:tabs>
          <w:tab w:val="left" w:pos="30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Контакты:</w:t>
      </w:r>
    </w:p>
    <w:p w:rsidR="00502013" w:rsidRPr="00502013" w:rsidRDefault="00502013" w:rsidP="00502013">
      <w:pPr>
        <w:tabs>
          <w:tab w:val="left" w:pos="30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2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Груздева Татьяна Николаевна </w:t>
      </w:r>
      <w:r w:rsidRPr="005020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(психология и педагогика), </w:t>
      </w:r>
    </w:p>
    <w:p w:rsidR="00502013" w:rsidRPr="00502013" w:rsidRDefault="00502013" w:rsidP="00502013">
      <w:pPr>
        <w:tabs>
          <w:tab w:val="left" w:pos="30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0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тел. 8</w:t>
      </w:r>
      <w:r w:rsidRPr="0050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(343) 338-44-54 (Машиностроителей, 11, аудитория 0-331)</w:t>
      </w:r>
    </w:p>
    <w:p w:rsidR="00502013" w:rsidRPr="00502013" w:rsidRDefault="00502013" w:rsidP="00502013">
      <w:pPr>
        <w:tabs>
          <w:tab w:val="left" w:pos="30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013" w:rsidRPr="00502013" w:rsidRDefault="00502013" w:rsidP="00502013">
      <w:pPr>
        <w:tabs>
          <w:tab w:val="left" w:pos="30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Ирина Юрьевна Симонова (иностранный язык), </w:t>
      </w:r>
    </w:p>
    <w:p w:rsidR="00502013" w:rsidRPr="00502013" w:rsidRDefault="00502013" w:rsidP="00502013">
      <w:pPr>
        <w:tabs>
          <w:tab w:val="left" w:pos="30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тел. 8 (343) 336-66-97 (Машиностроителей, 11, аудитория 0-331)</w:t>
      </w:r>
    </w:p>
    <w:p w:rsidR="002764CD" w:rsidRDefault="002764CD" w:rsidP="00397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13" w:rsidRDefault="00502013" w:rsidP="00397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13" w:rsidRPr="00873B9E" w:rsidRDefault="00502013" w:rsidP="00873B9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24" w:history="1">
        <w:r w:rsidRPr="00873B9E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 xml:space="preserve">Студенты 4 курса технологического факультета </w:t>
        </w:r>
        <w:proofErr w:type="spellStart"/>
        <w:r w:rsidRPr="00873B9E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УрГАУ</w:t>
        </w:r>
        <w:proofErr w:type="spellEnd"/>
        <w:r w:rsidRPr="00873B9E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 xml:space="preserve"> прошли </w:t>
        </w:r>
        <w:r w:rsidR="0049227E" w:rsidRPr="00873B9E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 xml:space="preserve">  </w:t>
        </w:r>
        <w:r w:rsidRPr="00873B9E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 xml:space="preserve">практическое </w:t>
        </w:r>
        <w:proofErr w:type="gramStart"/>
        <w:r w:rsidRPr="00873B9E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обучение по приготовлению</w:t>
        </w:r>
        <w:proofErr w:type="gramEnd"/>
        <w:r w:rsidRPr="00873B9E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 xml:space="preserve"> мороженого.</w:t>
        </w:r>
      </w:hyperlink>
    </w:p>
    <w:p w:rsidR="00502013" w:rsidRPr="0049227E" w:rsidRDefault="00502013" w:rsidP="00873B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обучении </w:t>
      </w:r>
      <w:r w:rsidR="0049227E" w:rsidRPr="00873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3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студентов познакомили с историей</w:t>
      </w:r>
      <w:r w:rsidRPr="0049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27E" w:rsidRPr="0049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9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роисхождения  мороженого, изучили схему технологического процесса </w:t>
      </w:r>
      <w:r w:rsidRPr="00492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производства мороженого. У каждого студента появилась возможность не только копировать классическую технологию изготовления этого продукта, но  создать свой рецепт сладкого лакомства. Закончился практический курс дегустацией. В перспективе юные технологи обещали новые сорта мороженого на прилавках наших магазинов.</w:t>
      </w:r>
    </w:p>
    <w:p w:rsidR="00502013" w:rsidRPr="003973DF" w:rsidRDefault="00502013" w:rsidP="0050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428AC24A" wp14:editId="604C5D9C">
            <wp:extent cx="1377950" cy="2066925"/>
            <wp:effectExtent l="0" t="0" r="0" b="9525"/>
            <wp:docPr id="21" name="Рисунок 21" descr="http://urgau.ru/images/NEWS/01.02.201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gau.ru/images/NEWS/01.02.2016/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11" cy="207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6CB01A83" wp14:editId="3AF6028F">
            <wp:extent cx="1365250" cy="2047875"/>
            <wp:effectExtent l="0" t="0" r="6350" b="0"/>
            <wp:docPr id="22" name="Рисунок 22" descr="http://urgau.ru/images/NEWS/01.02.2016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rgau.ru/images/NEWS/01.02.2016/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480" cy="205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0ACD023E" wp14:editId="75DBB347">
            <wp:extent cx="1323975" cy="2073675"/>
            <wp:effectExtent l="0" t="0" r="0" b="3175"/>
            <wp:docPr id="23" name="Рисунок 23" descr="http://urgau.ru/images/NEWS/01.02.201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rgau.ru/images/NEWS/01.02.2016/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919" cy="207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7E" w:rsidRDefault="0049227E" w:rsidP="006018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18B2" w:rsidRPr="00873B9E" w:rsidRDefault="00873B9E" w:rsidP="00873B9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018B2" w:rsidRPr="00873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Высшее образование в США и Канаде: просто как «2+2»! </w:t>
      </w:r>
    </w:p>
    <w:p w:rsidR="006018B2" w:rsidRPr="006018B2" w:rsidRDefault="006018B2" w:rsidP="006018B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ваша конечная цель - получить степень бакалавра в США или Канаде, гарантированно поступить в престижный университет и при этом не потратить целое состояние, то учеба в </w:t>
      </w:r>
      <w:proofErr w:type="spellStart"/>
      <w:proofErr w:type="gramStart"/>
      <w:r w:rsidRPr="00601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601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ommunity</w:t>
      </w:r>
      <w:proofErr w:type="spellEnd"/>
      <w:r w:rsidRPr="00601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1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Сollege</w:t>
      </w:r>
      <w:proofErr w:type="spellEnd"/>
      <w:r w:rsidRPr="00601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для Вас.</w:t>
      </w:r>
    </w:p>
    <w:p w:rsidR="006018B2" w:rsidRDefault="006018B2" w:rsidP="0049227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США и Канаде студенты, планирующие обучение в вузе по программе </w:t>
      </w:r>
      <w:proofErr w:type="spellStart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начать свое обучение в двухгодичном колледже (в США они, обычно, называются </w:t>
      </w:r>
      <w:proofErr w:type="spellStart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Community</w:t>
      </w:r>
      <w:proofErr w:type="spellEnd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Colleges</w:t>
      </w:r>
      <w:proofErr w:type="spellEnd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последующим переводом в университет на второй или третий курс. Такую систему иногда называют «2+2».</w:t>
      </w:r>
    </w:p>
    <w:p w:rsidR="006018B2" w:rsidRPr="006018B2" w:rsidRDefault="006018B2" w:rsidP="006018B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Community</w:t>
      </w:r>
      <w:proofErr w:type="spellEnd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Colleges</w:t>
      </w:r>
      <w:proofErr w:type="spellEnd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созданы во второй половине XX века и с тех пор завоевали большую популярность среди студентов, планирующих в дальнейшем получить степень бакалавра. Сейчас около 65% американцев учится в </w:t>
      </w:r>
      <w:proofErr w:type="spellStart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комьюнити</w:t>
      </w:r>
      <w:proofErr w:type="spellEnd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колледжах, а количество иностранных студентов постоянно увеличивается, так как в </w:t>
      </w:r>
      <w:proofErr w:type="spellStart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community</w:t>
      </w:r>
      <w:proofErr w:type="spellEnd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</w:t>
      </w:r>
      <w:proofErr w:type="spellEnd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зачисления более упрощенная. И главное, это позволяет значительно сэкономить на стоимости обучения (до 50 %).</w:t>
      </w:r>
    </w:p>
    <w:p w:rsidR="006018B2" w:rsidRPr="006018B2" w:rsidRDefault="006018B2" w:rsidP="006018B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</w:t>
      </w:r>
      <w:proofErr w:type="spellStart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Community</w:t>
      </w:r>
      <w:proofErr w:type="spellEnd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Colleges</w:t>
      </w:r>
      <w:proofErr w:type="spellEnd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просят предоставить аттестат об окончании средней школы. Знание английского языка подтверждается международным сертификатом или пишется внутренний тест колледжа, при этом у студентов с недостаточным уровнем языка есть возможность пройти подготовительный курс перед началом основной учебы. Прием студентов осуществляется несколько раз в год, и нет строго установленных сроков </w:t>
      </w:r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подачи документов, что означает, что вы можете поступать в колледж в течение всего года без лишних стрессов.</w:t>
      </w:r>
    </w:p>
    <w:p w:rsidR="006018B2" w:rsidRDefault="006018B2" w:rsidP="006018B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колледжей имеют возможность перевода в любой, абсолютно любой университет США (включая университеты Лиги плюща) и Канады. У большинства колледжей имеются отдельные соглашения с рядом вузов, оговаривающие особые условия перевода, который может осуществляться одним из следующих путей:</w:t>
      </w:r>
    </w:p>
    <w:p w:rsidR="006018B2" w:rsidRPr="006018B2" w:rsidRDefault="0049227E" w:rsidP="0049227E">
      <w:pPr>
        <w:tabs>
          <w:tab w:val="num" w:pos="720"/>
        </w:tabs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087991D3" wp14:editId="3ADBF5D6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981200" cy="1485900"/>
            <wp:effectExtent l="0" t="0" r="0" b="0"/>
            <wp:wrapSquare wrapText="bothSides"/>
            <wp:docPr id="27" name="Рисунок 27" descr="G:\2015\ШКОЛЫ\РАССЫЛКА\Новости Образования\Рассылка №31\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2015\ШКОЛЫ\РАССЫЛКА\Новости Образования\Рассылка №31\Larg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8B2"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Двойное зачисление. Так </w:t>
      </w:r>
      <w:proofErr w:type="gramStart"/>
      <w:r w:rsidR="006018B2"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называемое</w:t>
      </w:r>
      <w:proofErr w:type="gramEnd"/>
      <w:r w:rsidR="006018B2"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18B2"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Dual</w:t>
      </w:r>
      <w:proofErr w:type="spellEnd"/>
      <w:r w:rsidR="006018B2"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18B2"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Admission</w:t>
      </w:r>
      <w:proofErr w:type="spellEnd"/>
      <w:r w:rsidR="006018B2"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студент одновременно зачисляется и в муниципальный колледж и выбранный университет еще до начала учебы.</w:t>
      </w:r>
    </w:p>
    <w:p w:rsidR="006018B2" w:rsidRPr="006018B2" w:rsidRDefault="006018B2" w:rsidP="006018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зачете кредитов. Так </w:t>
      </w:r>
      <w:proofErr w:type="gramStart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называемое</w:t>
      </w:r>
      <w:proofErr w:type="gramEnd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Articulation</w:t>
      </w:r>
      <w:proofErr w:type="spellEnd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Agreement</w:t>
      </w:r>
      <w:proofErr w:type="spellEnd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муниципальным колледжем и университетом с гарантированным зачетом прослушанных курсов.</w:t>
      </w:r>
    </w:p>
    <w:p w:rsidR="006018B2" w:rsidRPr="006018B2" w:rsidRDefault="006018B2" w:rsidP="006018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Гарантированное зачисление. Так называемое </w:t>
      </w:r>
      <w:proofErr w:type="spellStart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Guaranteed</w:t>
      </w:r>
      <w:proofErr w:type="spellEnd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Admission</w:t>
      </w:r>
      <w:proofErr w:type="spellEnd"/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студенту гарантируется зачисление в определенный университет, если он успешно заканчивает программу обучения в муниципальном колледже.</w:t>
      </w:r>
    </w:p>
    <w:p w:rsidR="006018B2" w:rsidRPr="006018B2" w:rsidRDefault="006018B2" w:rsidP="006018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Екатеринбургского центра «Обучение за рубежом» смогут предоставить исчерпывающие сведения о колледжах США и Канады, вступительных требованиях и процедуре зачисления, а также оформить «путевку в жизнь под ключ». Прием документов на 2016/2017 академический год открыт.</w:t>
      </w:r>
    </w:p>
    <w:p w:rsidR="006018B2" w:rsidRPr="006018B2" w:rsidRDefault="006018B2" w:rsidP="0060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B2" w:rsidRPr="006018B2" w:rsidRDefault="006018B2" w:rsidP="00601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центр «Обучение за рубежом»</w:t>
      </w:r>
    </w:p>
    <w:p w:rsidR="006018B2" w:rsidRPr="006018B2" w:rsidRDefault="006018B2" w:rsidP="0060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Екатеринбург, ЦМТЕ, ул. Куйбышева, дом 44-Д, офис 806 (вход с ул. Белинского)</w:t>
      </w:r>
    </w:p>
    <w:p w:rsidR="006018B2" w:rsidRPr="006018B2" w:rsidRDefault="006018B2" w:rsidP="0060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18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 3-808-444, www.edu-abroad.su</w:t>
      </w:r>
    </w:p>
    <w:p w:rsidR="003973DF" w:rsidRPr="003973DF" w:rsidRDefault="003973DF" w:rsidP="00397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73DF" w:rsidRPr="0039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A98"/>
    <w:multiLevelType w:val="hybridMultilevel"/>
    <w:tmpl w:val="27C06F8A"/>
    <w:lvl w:ilvl="0" w:tplc="4F1AF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864B0"/>
    <w:multiLevelType w:val="hybridMultilevel"/>
    <w:tmpl w:val="A970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31A6A"/>
    <w:multiLevelType w:val="hybridMultilevel"/>
    <w:tmpl w:val="5646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03520"/>
    <w:multiLevelType w:val="hybridMultilevel"/>
    <w:tmpl w:val="B4D62C40"/>
    <w:lvl w:ilvl="0" w:tplc="97D6513A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AA37AF"/>
    <w:multiLevelType w:val="hybridMultilevel"/>
    <w:tmpl w:val="B246D314"/>
    <w:lvl w:ilvl="0" w:tplc="300EF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47"/>
    <w:rsid w:val="002764CD"/>
    <w:rsid w:val="003973DF"/>
    <w:rsid w:val="0049227E"/>
    <w:rsid w:val="00502013"/>
    <w:rsid w:val="006018B2"/>
    <w:rsid w:val="006E5B53"/>
    <w:rsid w:val="00754D60"/>
    <w:rsid w:val="007E3C31"/>
    <w:rsid w:val="00840BA2"/>
    <w:rsid w:val="00873B9E"/>
    <w:rsid w:val="0087698F"/>
    <w:rsid w:val="009F0C47"/>
    <w:rsid w:val="00DC1461"/>
    <w:rsid w:val="00D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76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888"/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rsid w:val="0087698F"/>
    <w:pPr>
      <w:widowControl w:val="0"/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76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1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754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76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888"/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rsid w:val="0087698F"/>
    <w:pPr>
      <w:widowControl w:val="0"/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76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1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754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-com@usue.ru" TargetMode="External"/><Relationship Id="rId13" Type="http://schemas.openxmlformats.org/officeDocument/2006/relationships/hyperlink" Target="http://uralinsttur.ru/bakalavriat/" TargetMode="External"/><Relationship Id="rId18" Type="http://schemas.openxmlformats.org/officeDocument/2006/relationships/hyperlink" Target="http://uralinsttur.ru/studiya-igri-na-gitare/" TargetMode="External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yperlink" Target="http://www.e1.ru/news/images/new1/437/057/big/2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uralinsttur.ru/kolledzh-srednee-professionalnoe-obuchenie/" TargetMode="External"/><Relationship Id="rId17" Type="http://schemas.openxmlformats.org/officeDocument/2006/relationships/hyperlink" Target="http://uralinsttur.ru/rabotodatelyam-i-vipusknikam/" TargetMode="Externa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uralinsttur.ru/stag/" TargetMode="External"/><Relationship Id="rId20" Type="http://schemas.openxmlformats.org/officeDocument/2006/relationships/image" Target="media/image6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://urgau.ru/index.php/novosti-akademii/glavnye-novosti-i-ob-yavleniya/2005-studenty-4-kursa-tekhnologicheskogo-fakulteta-urgau-proshli-prakticheskoe-obuchenie-po-prigotovleniyu-morozhen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ralinsttur.ru/pract/" TargetMode="External"/><Relationship Id="rId23" Type="http://schemas.openxmlformats.org/officeDocument/2006/relationships/hyperlink" Target="http://www.egti.ru/" TargetMode="External"/><Relationship Id="rId28" Type="http://schemas.openxmlformats.org/officeDocument/2006/relationships/image" Target="media/image11.jpeg"/><Relationship Id="rId10" Type="http://schemas.openxmlformats.org/officeDocument/2006/relationships/hyperlink" Target="http://urgau.ru/index.php/abiturientu/prijomnaya-kampaniya-2016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uralinsttur.ru/programmy-dvojnogo-diploma-v-ekaterinburge/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2016-02-10T07:53:00Z</dcterms:created>
  <dcterms:modified xsi:type="dcterms:W3CDTF">2016-02-10T07:53:00Z</dcterms:modified>
</cp:coreProperties>
</file>