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BB" w:rsidRPr="006219BB" w:rsidRDefault="006219BB" w:rsidP="006219BB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6219BB">
        <w:rPr>
          <w:rFonts w:ascii="Times New Roman" w:hAnsi="Times New Roman"/>
          <w:b/>
          <w:sz w:val="24"/>
          <w:szCs w:val="20"/>
        </w:rPr>
        <w:t xml:space="preserve">О заболеваемости гриппом и </w:t>
      </w:r>
      <w:proofErr w:type="gramStart"/>
      <w:r w:rsidRPr="006219BB">
        <w:rPr>
          <w:rFonts w:ascii="Times New Roman" w:hAnsi="Times New Roman"/>
          <w:b/>
          <w:sz w:val="24"/>
          <w:szCs w:val="20"/>
        </w:rPr>
        <w:t>ОРЗ  на</w:t>
      </w:r>
      <w:proofErr w:type="gramEnd"/>
      <w:r w:rsidRPr="006219BB">
        <w:rPr>
          <w:rFonts w:ascii="Times New Roman" w:hAnsi="Times New Roman"/>
          <w:b/>
          <w:sz w:val="24"/>
          <w:szCs w:val="20"/>
        </w:rPr>
        <w:t xml:space="preserve"> территории Сысертского ГО за январь 2018г.</w:t>
      </w:r>
    </w:p>
    <w:p w:rsidR="006219BB" w:rsidRPr="006219BB" w:rsidRDefault="006219BB" w:rsidP="006219BB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     Грипп – это острое инфекционное вирусное заболевание, которое поражает верхние и нижние дыхательные пути, сопровождается выраженной интоксикацией и может приводить к серьезным осложнениям и летальным исходам.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     Выделяют 3 типа вируса гриппа: А, В, С. Для человека клинически значимыми являются вирусы гриппа типа А и В. Вирус разрушается при комнатной температуре в течение нескольких часов, погибает при нагревании, высушивании, а </w:t>
      </w:r>
      <w:proofErr w:type="gramStart"/>
      <w:r w:rsidRPr="006219BB">
        <w:rPr>
          <w:rFonts w:ascii="Times New Roman" w:hAnsi="Times New Roman"/>
          <w:sz w:val="20"/>
          <w:szCs w:val="20"/>
        </w:rPr>
        <w:t>так же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 при воздействии небольших концентраций хлора, озона, УФ-излучения. При низких температурах (от - 25°С до - 70°С) сохраняется несколько лет. </w:t>
      </w:r>
      <w:r w:rsidRPr="006219BB">
        <w:rPr>
          <w:rFonts w:ascii="Times New Roman" w:hAnsi="Times New Roman"/>
          <w:sz w:val="20"/>
          <w:szCs w:val="20"/>
          <w:u w:val="single"/>
        </w:rPr>
        <w:t>Оптимальные условия для размножения вируса + 37°С.</w:t>
      </w:r>
      <w:r w:rsidRPr="006219BB">
        <w:rPr>
          <w:rFonts w:ascii="Times New Roman" w:hAnsi="Times New Roman"/>
          <w:sz w:val="20"/>
          <w:szCs w:val="20"/>
        </w:rPr>
        <w:t xml:space="preserve"> 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Вирус выделяется при дыхании, чихании и кашле. 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  <w:u w:val="single"/>
        </w:rPr>
      </w:pPr>
      <w:r w:rsidRPr="006219BB">
        <w:rPr>
          <w:rFonts w:ascii="Times New Roman" w:hAnsi="Times New Roman"/>
          <w:sz w:val="20"/>
          <w:szCs w:val="20"/>
        </w:rPr>
        <w:t xml:space="preserve">   </w:t>
      </w:r>
      <w:r w:rsidRPr="006219BB">
        <w:rPr>
          <w:rFonts w:ascii="Times New Roman" w:hAnsi="Times New Roman"/>
          <w:i/>
          <w:sz w:val="20"/>
          <w:szCs w:val="20"/>
        </w:rPr>
        <w:t>Важно отметить, что размножение вирусов протекает с исключительно высокой скоростью:</w:t>
      </w:r>
      <w:r w:rsidRPr="006219BB">
        <w:rPr>
          <w:rFonts w:ascii="Times New Roman" w:hAnsi="Times New Roman"/>
          <w:sz w:val="20"/>
          <w:szCs w:val="20"/>
        </w:rPr>
        <w:t xml:space="preserve"> при попадании в верхние дыхательные пути одной вирусной частицы </w:t>
      </w:r>
      <w:r w:rsidRPr="006219BB">
        <w:rPr>
          <w:rFonts w:ascii="Times New Roman" w:hAnsi="Times New Roman"/>
          <w:sz w:val="20"/>
          <w:szCs w:val="20"/>
          <w:u w:val="single"/>
        </w:rPr>
        <w:t>уже через 8 часов</w:t>
      </w:r>
      <w:r w:rsidRPr="006219BB">
        <w:rPr>
          <w:rFonts w:ascii="Times New Roman" w:hAnsi="Times New Roman"/>
          <w:sz w:val="20"/>
          <w:szCs w:val="20"/>
        </w:rPr>
        <w:t xml:space="preserve"> количество инфекционного потомства </w:t>
      </w:r>
      <w:r w:rsidRPr="006219BB">
        <w:rPr>
          <w:rFonts w:ascii="Times New Roman" w:hAnsi="Times New Roman"/>
          <w:sz w:val="20"/>
          <w:szCs w:val="20"/>
          <w:u w:val="single"/>
        </w:rPr>
        <w:t>достигает 10 ³,</w:t>
      </w:r>
      <w:r w:rsidRPr="006219BB">
        <w:rPr>
          <w:rFonts w:ascii="Times New Roman" w:hAnsi="Times New Roman"/>
          <w:sz w:val="20"/>
          <w:szCs w:val="20"/>
        </w:rPr>
        <w:t xml:space="preserve"> а концу первых </w:t>
      </w:r>
      <w:proofErr w:type="gramStart"/>
      <w:r w:rsidRPr="006219BB">
        <w:rPr>
          <w:rFonts w:ascii="Times New Roman" w:hAnsi="Times New Roman"/>
          <w:sz w:val="20"/>
          <w:szCs w:val="20"/>
        </w:rPr>
        <w:t>суток  10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²³, следовательно  терапию необходимо начать уже впервые часы заболевания. 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   </w:t>
      </w:r>
      <w:r w:rsidRPr="006219BB">
        <w:rPr>
          <w:rFonts w:ascii="Times New Roman" w:hAnsi="Times New Roman"/>
          <w:i/>
          <w:sz w:val="20"/>
          <w:szCs w:val="20"/>
        </w:rPr>
        <w:t>Источник инфекции</w:t>
      </w:r>
      <w:r w:rsidRPr="006219BB">
        <w:rPr>
          <w:rFonts w:ascii="Times New Roman" w:hAnsi="Times New Roman"/>
          <w:sz w:val="20"/>
          <w:szCs w:val="20"/>
        </w:rPr>
        <w:t xml:space="preserve"> - больные люди, вирусоносители, птицы и свиньи. 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i/>
          <w:sz w:val="20"/>
          <w:szCs w:val="20"/>
        </w:rPr>
        <w:t xml:space="preserve">   Механизм передачи</w:t>
      </w:r>
      <w:r w:rsidRPr="006219BB">
        <w:rPr>
          <w:rFonts w:ascii="Times New Roman" w:hAnsi="Times New Roman"/>
          <w:sz w:val="20"/>
          <w:szCs w:val="20"/>
        </w:rPr>
        <w:t xml:space="preserve"> – аэрогенный. 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i/>
          <w:sz w:val="20"/>
          <w:szCs w:val="20"/>
        </w:rPr>
        <w:t xml:space="preserve">   Пути передачи инфекции:</w:t>
      </w:r>
      <w:r w:rsidRPr="006219BB">
        <w:rPr>
          <w:rFonts w:ascii="Times New Roman" w:hAnsi="Times New Roman"/>
          <w:sz w:val="20"/>
          <w:szCs w:val="20"/>
        </w:rPr>
        <w:t xml:space="preserve"> воздушно-капельный, пылевой, контактный.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   </w:t>
      </w:r>
      <w:r w:rsidRPr="006219BB">
        <w:rPr>
          <w:rFonts w:ascii="Times New Roman" w:hAnsi="Times New Roman"/>
          <w:sz w:val="20"/>
          <w:szCs w:val="20"/>
        </w:rPr>
        <w:t xml:space="preserve">По состоянию на 31.01.2018 г. в Свердловской области с начала года зарегистрировано 102956 </w:t>
      </w:r>
      <w:proofErr w:type="gramStart"/>
      <w:r w:rsidRPr="006219BB">
        <w:rPr>
          <w:rFonts w:ascii="Times New Roman" w:hAnsi="Times New Roman"/>
          <w:sz w:val="20"/>
          <w:szCs w:val="20"/>
        </w:rPr>
        <w:t>случаев  заболевания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 ОРВИ и гриппом (показатель 2925,5на 100 тыс. населения), что ниже уровня аналогичного периода прошлого года в 1,5 раза.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    По предварительным </w:t>
      </w:r>
      <w:proofErr w:type="gramStart"/>
      <w:r w:rsidRPr="006219BB">
        <w:rPr>
          <w:rFonts w:ascii="Times New Roman" w:hAnsi="Times New Roman"/>
          <w:sz w:val="20"/>
          <w:szCs w:val="20"/>
        </w:rPr>
        <w:t>диагнозам  за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 период с </w:t>
      </w:r>
      <w:r w:rsidRPr="006219BB">
        <w:rPr>
          <w:rFonts w:ascii="Times New Roman" w:hAnsi="Times New Roman"/>
          <w:b/>
          <w:sz w:val="20"/>
          <w:szCs w:val="20"/>
        </w:rPr>
        <w:t>01.01.2018 по 31.01.2018</w:t>
      </w:r>
      <w:r w:rsidRPr="006219BB">
        <w:rPr>
          <w:rFonts w:ascii="Times New Roman" w:hAnsi="Times New Roman"/>
          <w:sz w:val="20"/>
          <w:szCs w:val="20"/>
        </w:rPr>
        <w:t xml:space="preserve"> </w:t>
      </w:r>
      <w:r w:rsidRPr="006219BB">
        <w:rPr>
          <w:rFonts w:ascii="Times New Roman" w:hAnsi="Times New Roman"/>
          <w:color w:val="000000"/>
          <w:sz w:val="20"/>
          <w:szCs w:val="20"/>
        </w:rPr>
        <w:t xml:space="preserve">среди населения Сысертского ГО зарегистрировано 1217 случаев ОРВИ,  показатель заболеваемости  составил </w:t>
      </w:r>
      <w:r w:rsidRPr="006219BB">
        <w:rPr>
          <w:rFonts w:ascii="Times New Roman" w:hAnsi="Times New Roman"/>
          <w:sz w:val="20"/>
          <w:szCs w:val="20"/>
        </w:rPr>
        <w:t xml:space="preserve">1832,9  </w:t>
      </w:r>
      <w:r w:rsidRPr="006219BB">
        <w:rPr>
          <w:rFonts w:ascii="Times New Roman" w:hAnsi="Times New Roman"/>
          <w:color w:val="000000"/>
          <w:sz w:val="20"/>
          <w:szCs w:val="20"/>
        </w:rPr>
        <w:t>на 100 тыс. населения, что на 42% ниже аналогичного периода прошлого года и на 17% ниже  среднемноголетнего уровня заболеваемости. С начала года случаев гриппа зарегистрировано не было.</w:t>
      </w:r>
    </w:p>
    <w:p w:rsidR="006219BB" w:rsidRPr="006219BB" w:rsidRDefault="006219BB" w:rsidP="006219B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6219BB">
        <w:rPr>
          <w:rFonts w:ascii="Times New Roman" w:hAnsi="Times New Roman"/>
          <w:sz w:val="20"/>
          <w:szCs w:val="20"/>
        </w:rPr>
        <w:t xml:space="preserve">В </w:t>
      </w:r>
      <w:r w:rsidRPr="006219BB">
        <w:rPr>
          <w:rFonts w:ascii="Times New Roman" w:hAnsi="Times New Roman"/>
          <w:color w:val="000000"/>
          <w:sz w:val="20"/>
          <w:szCs w:val="20"/>
        </w:rPr>
        <w:t xml:space="preserve">Сысертском ГО </w:t>
      </w:r>
      <w:r w:rsidRPr="006219BB">
        <w:rPr>
          <w:rFonts w:ascii="Times New Roman" w:hAnsi="Times New Roman"/>
          <w:sz w:val="20"/>
          <w:szCs w:val="20"/>
        </w:rPr>
        <w:t xml:space="preserve">по состоянию на 31.01.2018 г. на карантин по ОРЗ закрыты 16 групп в 11 </w:t>
      </w:r>
      <w:proofErr w:type="gramStart"/>
      <w:r w:rsidRPr="006219BB">
        <w:rPr>
          <w:rFonts w:ascii="Times New Roman" w:hAnsi="Times New Roman"/>
          <w:sz w:val="20"/>
          <w:szCs w:val="20"/>
        </w:rPr>
        <w:t>ДДУ;  2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 класса в 2 школах.</w:t>
      </w:r>
    </w:p>
    <w:p w:rsidR="006219BB" w:rsidRPr="006219BB" w:rsidRDefault="006219BB" w:rsidP="006219BB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6219BB">
        <w:rPr>
          <w:rFonts w:ascii="Times New Roman" w:hAnsi="Times New Roman"/>
          <w:b/>
          <w:sz w:val="20"/>
          <w:szCs w:val="20"/>
        </w:rPr>
        <w:t>Меры профилактики:</w:t>
      </w:r>
    </w:p>
    <w:p w:rsidR="006219BB" w:rsidRPr="006219BB" w:rsidRDefault="006219BB" w:rsidP="006219BB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 В целях профилактики острых респираторных вирусных инфекций необходимо соблюдать следующие меры: 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избегать массового скопления людей (кинотеатры, торговые центры и т.д.), 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>чаще проветривать помещения, проводить влажную уборку,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 вести здоровый образ жизни, 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соблюдать правила личной гигиены (мытье рук, пользоваться салфетками с антисептическим </w:t>
      </w:r>
      <w:proofErr w:type="gramStart"/>
      <w:r w:rsidRPr="006219BB">
        <w:rPr>
          <w:rFonts w:ascii="Times New Roman" w:hAnsi="Times New Roman"/>
          <w:sz w:val="20"/>
          <w:szCs w:val="20"/>
        </w:rPr>
        <w:t>действием  для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 обработки рук); 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по согласованию с врачом принимать витамины, иммуномодуляторы; 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при заболевании родственников по возможности изолировать их в отдельное помещение; 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пользоваться индивидуальными защитными марлевыми повязками (масками) при уходе за больными и при посещении больниц;  </w:t>
      </w:r>
    </w:p>
    <w:p w:rsidR="006219BB" w:rsidRPr="006219BB" w:rsidRDefault="006219BB" w:rsidP="006219BB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6219BB">
        <w:rPr>
          <w:rFonts w:ascii="Times New Roman" w:hAnsi="Times New Roman"/>
          <w:sz w:val="20"/>
          <w:szCs w:val="20"/>
        </w:rPr>
        <w:t xml:space="preserve">при появлении первых </w:t>
      </w:r>
      <w:proofErr w:type="gramStart"/>
      <w:r w:rsidRPr="006219BB">
        <w:rPr>
          <w:rFonts w:ascii="Times New Roman" w:hAnsi="Times New Roman"/>
          <w:sz w:val="20"/>
          <w:szCs w:val="20"/>
        </w:rPr>
        <w:t>симптомов  заболевания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 – немедленно обратиться за медицинской помощью. </w:t>
      </w:r>
    </w:p>
    <w:p w:rsidR="006219BB" w:rsidRPr="006219BB" w:rsidRDefault="006219BB" w:rsidP="006219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219BB">
        <w:rPr>
          <w:rFonts w:ascii="Times New Roman" w:hAnsi="Times New Roman"/>
          <w:sz w:val="20"/>
          <w:szCs w:val="20"/>
        </w:rPr>
        <w:t>Согласовано:  начальник</w:t>
      </w:r>
      <w:proofErr w:type="gramEnd"/>
      <w:r w:rsidRPr="006219BB">
        <w:rPr>
          <w:rFonts w:ascii="Times New Roman" w:hAnsi="Times New Roman"/>
          <w:sz w:val="20"/>
          <w:szCs w:val="20"/>
        </w:rPr>
        <w:t xml:space="preserve"> Южного Екатеринбургского отдела Управления Роспотребнадзора по Свердловской области  </w:t>
      </w:r>
      <w:proofErr w:type="spellStart"/>
      <w:r w:rsidRPr="006219BB">
        <w:rPr>
          <w:rFonts w:ascii="Times New Roman" w:hAnsi="Times New Roman"/>
          <w:sz w:val="20"/>
          <w:szCs w:val="20"/>
        </w:rPr>
        <w:t>Потап</w:t>
      </w:r>
      <w:bookmarkStart w:id="0" w:name="_GoBack"/>
      <w:bookmarkEnd w:id="0"/>
      <w:r w:rsidRPr="006219BB">
        <w:rPr>
          <w:rFonts w:ascii="Times New Roman" w:hAnsi="Times New Roman"/>
          <w:sz w:val="20"/>
          <w:szCs w:val="20"/>
        </w:rPr>
        <w:t>кина</w:t>
      </w:r>
      <w:proofErr w:type="spellEnd"/>
      <w:r w:rsidRPr="006219BB">
        <w:rPr>
          <w:rFonts w:ascii="Times New Roman" w:hAnsi="Times New Roman"/>
          <w:sz w:val="20"/>
          <w:szCs w:val="20"/>
        </w:rPr>
        <w:t xml:space="preserve"> Е.П.</w:t>
      </w:r>
    </w:p>
    <w:p w:rsidR="006219BB" w:rsidRPr="006219BB" w:rsidRDefault="006219BB" w:rsidP="006219BB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19BB" w:rsidRPr="006219BB" w:rsidRDefault="006219BB" w:rsidP="006219BB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219BB">
        <w:rPr>
          <w:rFonts w:ascii="Times New Roman" w:hAnsi="Times New Roman"/>
          <w:sz w:val="20"/>
          <w:szCs w:val="20"/>
        </w:rPr>
        <w:t>Исполнитель:  врач</w:t>
      </w:r>
      <w:proofErr w:type="gramEnd"/>
      <w:r w:rsidRPr="006219BB">
        <w:rPr>
          <w:rFonts w:ascii="Times New Roman" w:hAnsi="Times New Roman"/>
          <w:sz w:val="20"/>
          <w:szCs w:val="20"/>
        </w:rPr>
        <w:t>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Богаевская Е.К.</w:t>
      </w:r>
    </w:p>
    <w:p w:rsidR="00EE2959" w:rsidRDefault="00EE2959"/>
    <w:sectPr w:rsidR="00EE2959" w:rsidSect="006219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4689"/>
    <w:multiLevelType w:val="hybridMultilevel"/>
    <w:tmpl w:val="7CF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BB"/>
    <w:rsid w:val="006219BB"/>
    <w:rsid w:val="00E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9BE8-BB99-44E4-B66F-EADD5D5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Екатерина А. Яровая</cp:lastModifiedBy>
  <cp:revision>1</cp:revision>
  <cp:lastPrinted>2018-02-09T04:37:00Z</cp:lastPrinted>
  <dcterms:created xsi:type="dcterms:W3CDTF">2018-02-09T04:31:00Z</dcterms:created>
  <dcterms:modified xsi:type="dcterms:W3CDTF">2018-02-09T04:37:00Z</dcterms:modified>
</cp:coreProperties>
</file>